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5612"/>
        <w:gridCol w:w="800"/>
        <w:gridCol w:w="2404"/>
      </w:tblGrid>
      <w:tr w:rsidR="00F34A28" w:rsidRPr="00131A3C" w14:paraId="4ECA87AD" w14:textId="77777777" w:rsidTr="000E3D3D">
        <w:trPr>
          <w:trHeight w:val="1079"/>
        </w:trPr>
        <w:tc>
          <w:tcPr>
            <w:tcW w:w="2106" w:type="dxa"/>
            <w:tcBorders>
              <w:bottom w:val="single" w:sz="4" w:space="0" w:color="auto"/>
            </w:tcBorders>
            <w:shd w:val="clear" w:color="auto" w:fill="auto"/>
          </w:tcPr>
          <w:p w14:paraId="2CFCDE9A" w14:textId="77777777" w:rsidR="00F34A28" w:rsidRPr="00131A3C" w:rsidRDefault="00F34A28" w:rsidP="000E3D3D">
            <w:pPr>
              <w:rPr>
                <w:sz w:val="28"/>
                <w:szCs w:val="28"/>
              </w:rPr>
            </w:pPr>
            <w:bookmarkStart w:id="0" w:name="_GoBack"/>
            <w:bookmarkEnd w:id="0"/>
            <w:r w:rsidRPr="00131A3C">
              <w:rPr>
                <w:sz w:val="28"/>
                <w:szCs w:val="28"/>
              </w:rPr>
              <w:t xml:space="preserve">Course:   </w:t>
            </w:r>
            <w:r w:rsidRPr="009C7103">
              <w:t>Intro</w:t>
            </w:r>
            <w:r w:rsidR="00B57471" w:rsidRPr="009C7103">
              <w:t>.</w:t>
            </w:r>
            <w:r w:rsidRPr="009C7103">
              <w:t xml:space="preserve"> to Weight Lifting                                                        </w:t>
            </w:r>
          </w:p>
        </w:tc>
        <w:tc>
          <w:tcPr>
            <w:tcW w:w="6601" w:type="dxa"/>
            <w:gridSpan w:val="2"/>
            <w:tcBorders>
              <w:bottom w:val="single" w:sz="4" w:space="0" w:color="auto"/>
            </w:tcBorders>
            <w:shd w:val="clear" w:color="auto" w:fill="auto"/>
          </w:tcPr>
          <w:p w14:paraId="7BF480F9" w14:textId="77777777" w:rsidR="00F34A28" w:rsidRPr="00131A3C" w:rsidRDefault="00F34A28" w:rsidP="000E3D3D">
            <w:pPr>
              <w:rPr>
                <w:sz w:val="28"/>
                <w:szCs w:val="28"/>
              </w:rPr>
            </w:pPr>
            <w:r w:rsidRPr="00131A3C">
              <w:rPr>
                <w:sz w:val="28"/>
                <w:szCs w:val="28"/>
              </w:rPr>
              <w:t xml:space="preserve">Teacher:   </w:t>
            </w:r>
            <w:r w:rsidR="009C7103">
              <w:rPr>
                <w:sz w:val="28"/>
                <w:szCs w:val="28"/>
              </w:rPr>
              <w:t>Eric Hruschka</w:t>
            </w:r>
          </w:p>
          <w:p w14:paraId="6E04D826" w14:textId="77777777" w:rsidR="00F34A28" w:rsidRPr="00131A3C" w:rsidRDefault="00F34A28" w:rsidP="000E3D3D">
            <w:pPr>
              <w:rPr>
                <w:sz w:val="28"/>
                <w:szCs w:val="28"/>
              </w:rPr>
            </w:pPr>
            <w:r w:rsidRPr="00131A3C">
              <w:rPr>
                <w:sz w:val="28"/>
                <w:szCs w:val="28"/>
              </w:rPr>
              <w:t xml:space="preserve">e-mail:  </w:t>
            </w:r>
            <w:r w:rsidR="009C7103">
              <w:rPr>
                <w:sz w:val="28"/>
                <w:szCs w:val="28"/>
              </w:rPr>
              <w:t>ehruschka</w:t>
            </w:r>
            <w:r w:rsidRPr="00131A3C">
              <w:rPr>
                <w:sz w:val="28"/>
                <w:szCs w:val="28"/>
              </w:rPr>
              <w:t>@everettsd.org</w:t>
            </w:r>
          </w:p>
          <w:p w14:paraId="4AE52835" w14:textId="77777777" w:rsidR="00F34A28" w:rsidRPr="00131A3C" w:rsidRDefault="009C7103" w:rsidP="000E3D3D">
            <w:pPr>
              <w:rPr>
                <w:sz w:val="28"/>
                <w:szCs w:val="28"/>
              </w:rPr>
            </w:pPr>
            <w:r>
              <w:rPr>
                <w:sz w:val="28"/>
                <w:szCs w:val="28"/>
              </w:rPr>
              <w:t>Telephone: (425) 385-7034</w:t>
            </w:r>
          </w:p>
        </w:tc>
        <w:tc>
          <w:tcPr>
            <w:tcW w:w="2219" w:type="dxa"/>
            <w:tcBorders>
              <w:bottom w:val="single" w:sz="4" w:space="0" w:color="auto"/>
            </w:tcBorders>
            <w:shd w:val="clear" w:color="auto" w:fill="auto"/>
          </w:tcPr>
          <w:p w14:paraId="54446394" w14:textId="77777777" w:rsidR="00F34A28" w:rsidRPr="00131A3C" w:rsidRDefault="00F34A28" w:rsidP="000E3D3D">
            <w:pPr>
              <w:rPr>
                <w:sz w:val="28"/>
                <w:szCs w:val="28"/>
              </w:rPr>
            </w:pPr>
            <w:r w:rsidRPr="00131A3C">
              <w:rPr>
                <w:sz w:val="28"/>
                <w:szCs w:val="28"/>
              </w:rPr>
              <w:t>Planning</w:t>
            </w:r>
          </w:p>
          <w:p w14:paraId="5EACF4F0" w14:textId="19DC38D1" w:rsidR="00F34A28" w:rsidRPr="00131A3C" w:rsidRDefault="00F34A28" w:rsidP="000E3D3D">
            <w:pPr>
              <w:rPr>
                <w:sz w:val="28"/>
                <w:szCs w:val="28"/>
              </w:rPr>
            </w:pPr>
            <w:r w:rsidRPr="00131A3C">
              <w:rPr>
                <w:sz w:val="28"/>
                <w:szCs w:val="28"/>
              </w:rPr>
              <w:t xml:space="preserve">Period:  </w:t>
            </w:r>
            <w:r w:rsidR="009E79B5">
              <w:rPr>
                <w:sz w:val="28"/>
                <w:szCs w:val="28"/>
              </w:rPr>
              <w:t>5</w:t>
            </w:r>
            <w:r w:rsidR="00C50467">
              <w:rPr>
                <w:sz w:val="28"/>
                <w:szCs w:val="28"/>
              </w:rPr>
              <w:t>th</w:t>
            </w:r>
          </w:p>
          <w:p w14:paraId="2C3D82AA" w14:textId="77777777" w:rsidR="00F34A28" w:rsidRPr="00131A3C" w:rsidRDefault="00F34A28" w:rsidP="000E3D3D">
            <w:pPr>
              <w:rPr>
                <w:sz w:val="28"/>
                <w:szCs w:val="28"/>
              </w:rPr>
            </w:pPr>
          </w:p>
        </w:tc>
      </w:tr>
      <w:tr w:rsidR="00F34A28" w:rsidRPr="00FA0389" w14:paraId="57D401A4" w14:textId="77777777" w:rsidTr="000E3D3D">
        <w:trPr>
          <w:trHeight w:val="304"/>
        </w:trPr>
        <w:tc>
          <w:tcPr>
            <w:tcW w:w="0" w:type="auto"/>
            <w:gridSpan w:val="4"/>
            <w:tcBorders>
              <w:bottom w:val="single" w:sz="4" w:space="0" w:color="auto"/>
            </w:tcBorders>
            <w:shd w:val="clear" w:color="auto" w:fill="E0E0E0"/>
          </w:tcPr>
          <w:p w14:paraId="4AC3E278" w14:textId="77777777" w:rsidR="00F34A28" w:rsidRPr="00FA0389" w:rsidRDefault="00F34A28" w:rsidP="000E3D3D">
            <w:r w:rsidRPr="00FA0389">
              <w:t>Course Description:</w:t>
            </w:r>
          </w:p>
        </w:tc>
      </w:tr>
      <w:tr w:rsidR="00F34A28" w:rsidRPr="00FA0389" w14:paraId="3EA80175" w14:textId="77777777" w:rsidTr="000E3D3D">
        <w:trPr>
          <w:trHeight w:val="1248"/>
        </w:trPr>
        <w:tc>
          <w:tcPr>
            <w:tcW w:w="0" w:type="auto"/>
            <w:gridSpan w:val="4"/>
            <w:tcBorders>
              <w:bottom w:val="single" w:sz="4" w:space="0" w:color="auto"/>
            </w:tcBorders>
            <w:shd w:val="clear" w:color="auto" w:fill="auto"/>
          </w:tcPr>
          <w:p w14:paraId="7B4FC791" w14:textId="77777777" w:rsidR="00F34A28" w:rsidRPr="00FA0389" w:rsidRDefault="00F34A28" w:rsidP="000E3D3D">
            <w:r w:rsidRPr="00FA0389">
              <w:t>This course is one of the ways in which students can fulfill the 10</w:t>
            </w:r>
            <w:r w:rsidRPr="00131A3C">
              <w:rPr>
                <w:vertAlign w:val="superscript"/>
              </w:rPr>
              <w:t>th</w:t>
            </w:r>
            <w:r w:rsidRPr="00FA0389">
              <w:t xml:space="preserve"> grade P.E. requirement.  This class will have an emphasis on weight training,</w:t>
            </w:r>
            <w:r>
              <w:t xml:space="preserve"> proper lifting techniques, safety and the muscular system</w:t>
            </w:r>
            <w:r w:rsidRPr="00FA0389">
              <w:t xml:space="preserve">.  The goal of this class is to expose the students to a wide range of </w:t>
            </w:r>
            <w:r>
              <w:t>different types of lifting</w:t>
            </w:r>
            <w:r w:rsidRPr="00FA0389">
              <w:t xml:space="preserve"> activities that they may continue to perform throughout their lives.</w:t>
            </w:r>
          </w:p>
        </w:tc>
      </w:tr>
      <w:tr w:rsidR="00F34A28" w:rsidRPr="00FA0389" w14:paraId="71BCDFFB" w14:textId="77777777" w:rsidTr="000E3D3D">
        <w:trPr>
          <w:trHeight w:val="304"/>
        </w:trPr>
        <w:tc>
          <w:tcPr>
            <w:tcW w:w="0" w:type="auto"/>
            <w:gridSpan w:val="4"/>
            <w:shd w:val="clear" w:color="auto" w:fill="E0E0E0"/>
          </w:tcPr>
          <w:p w14:paraId="4E4CC20A" w14:textId="77777777" w:rsidR="00F34A28" w:rsidRPr="00FA0389" w:rsidRDefault="00F34A28" w:rsidP="000E3D3D">
            <w:r w:rsidRPr="00FA0389">
              <w:t xml:space="preserve">Essential Student Learning Outcomes:                                                                                                         </w:t>
            </w:r>
          </w:p>
        </w:tc>
      </w:tr>
      <w:tr w:rsidR="00F34A28" w:rsidRPr="00FA0389" w14:paraId="1C658690" w14:textId="77777777" w:rsidTr="000E3D3D">
        <w:trPr>
          <w:trHeight w:val="2850"/>
        </w:trPr>
        <w:tc>
          <w:tcPr>
            <w:tcW w:w="0" w:type="auto"/>
            <w:gridSpan w:val="4"/>
            <w:tcBorders>
              <w:bottom w:val="single" w:sz="4" w:space="0" w:color="auto"/>
            </w:tcBorders>
            <w:shd w:val="clear" w:color="auto" w:fill="auto"/>
          </w:tcPr>
          <w:p w14:paraId="75E9A507" w14:textId="77777777" w:rsidR="00F34A28" w:rsidRPr="00FA0389" w:rsidRDefault="00F34A28" w:rsidP="000E3D3D">
            <w:pPr>
              <w:ind w:left="360"/>
            </w:pPr>
            <w:r w:rsidRPr="00FA0389">
              <w:t>The students acquire the knowledge and skill necessary to maintain an active life: movement, physical fitness, and nutrition.</w:t>
            </w:r>
          </w:p>
          <w:p w14:paraId="1F6CFFB2" w14:textId="77777777" w:rsidR="00F34A28" w:rsidRPr="00FA0389" w:rsidRDefault="00F34A28" w:rsidP="000E3D3D">
            <w:pPr>
              <w:numPr>
                <w:ilvl w:val="0"/>
                <w:numId w:val="1"/>
              </w:numPr>
            </w:pPr>
            <w:r w:rsidRPr="00FA0389">
              <w:t>Students will develop fundamentals and complex movement skills as developmentally appropriate.</w:t>
            </w:r>
          </w:p>
          <w:p w14:paraId="339A16C6" w14:textId="77777777" w:rsidR="00F34A28" w:rsidRPr="00FA0389" w:rsidRDefault="00F34A28" w:rsidP="000E3D3D">
            <w:pPr>
              <w:numPr>
                <w:ilvl w:val="0"/>
                <w:numId w:val="1"/>
              </w:numPr>
            </w:pPr>
            <w:r w:rsidRPr="00FA0389">
              <w:t>Students will safely participate in a variety of developmentally appropriate physical activities.</w:t>
            </w:r>
          </w:p>
          <w:p w14:paraId="39686BDE" w14:textId="77777777" w:rsidR="00F34A28" w:rsidRPr="00FA0389" w:rsidRDefault="00F34A28" w:rsidP="000E3D3D">
            <w:pPr>
              <w:numPr>
                <w:ilvl w:val="0"/>
                <w:numId w:val="1"/>
              </w:numPr>
            </w:pPr>
            <w:r w:rsidRPr="00FA0389">
              <w:t xml:space="preserve">Students will understand the concepts of health-related physical fitness and develop and monitor progress on personal fitness goals. </w:t>
            </w:r>
          </w:p>
          <w:p w14:paraId="75FEF77D" w14:textId="77777777" w:rsidR="00F34A28" w:rsidRDefault="00F34A28" w:rsidP="000E3D3D">
            <w:pPr>
              <w:numPr>
                <w:ilvl w:val="0"/>
                <w:numId w:val="1"/>
              </w:numPr>
            </w:pPr>
            <w:r w:rsidRPr="00FA0389">
              <w:t>Students will understand the relationship of nutrition and food nutrients to physical performance and body composition.</w:t>
            </w:r>
          </w:p>
          <w:p w14:paraId="5169806D" w14:textId="77777777" w:rsidR="00F34A28" w:rsidRDefault="00F34A28" w:rsidP="000E3D3D">
            <w:pPr>
              <w:numPr>
                <w:ilvl w:val="0"/>
                <w:numId w:val="1"/>
              </w:numPr>
            </w:pPr>
            <w:r>
              <w:t>Students will develop a consistency of daily activity in the class by suiting up and participating</w:t>
            </w:r>
          </w:p>
          <w:p w14:paraId="5770C5EA" w14:textId="77777777" w:rsidR="00F34A28" w:rsidRPr="00FA0389" w:rsidRDefault="00F34A28" w:rsidP="000E3D3D">
            <w:pPr>
              <w:numPr>
                <w:ilvl w:val="0"/>
                <w:numId w:val="1"/>
              </w:numPr>
            </w:pPr>
            <w:r>
              <w:t>Students will develop a sense of sportsmanship, safety and cooperation needed for all activities in class.</w:t>
            </w:r>
          </w:p>
        </w:tc>
      </w:tr>
      <w:tr w:rsidR="00F34A28" w:rsidRPr="00FA0389" w14:paraId="4465FBD6" w14:textId="77777777" w:rsidTr="000E3D3D">
        <w:trPr>
          <w:trHeight w:val="320"/>
        </w:trPr>
        <w:tc>
          <w:tcPr>
            <w:tcW w:w="7808" w:type="dxa"/>
            <w:gridSpan w:val="2"/>
            <w:shd w:val="clear" w:color="auto" w:fill="E0E0E0"/>
          </w:tcPr>
          <w:p w14:paraId="7DE81302" w14:textId="77777777" w:rsidR="00F34A28" w:rsidRPr="00FA0389" w:rsidRDefault="00F34A28" w:rsidP="000E3D3D">
            <w:r w:rsidRPr="00FA0389">
              <w:t>Course Outline:</w:t>
            </w:r>
          </w:p>
        </w:tc>
        <w:tc>
          <w:tcPr>
            <w:tcW w:w="3118" w:type="dxa"/>
            <w:gridSpan w:val="2"/>
            <w:tcBorders>
              <w:bottom w:val="single" w:sz="4" w:space="0" w:color="auto"/>
            </w:tcBorders>
            <w:shd w:val="clear" w:color="auto" w:fill="E0E0E0"/>
          </w:tcPr>
          <w:p w14:paraId="4B2E259E" w14:textId="77777777" w:rsidR="00F34A28" w:rsidRPr="00FA0389" w:rsidRDefault="00F34A28" w:rsidP="000E3D3D">
            <w:r w:rsidRPr="00FA0389">
              <w:t>Grading Scale:</w:t>
            </w:r>
          </w:p>
        </w:tc>
      </w:tr>
      <w:tr w:rsidR="00F34A28" w:rsidRPr="008144D7" w14:paraId="4BF633F4" w14:textId="77777777" w:rsidTr="000E3D3D">
        <w:trPr>
          <w:trHeight w:val="4333"/>
        </w:trPr>
        <w:tc>
          <w:tcPr>
            <w:tcW w:w="7808" w:type="dxa"/>
            <w:gridSpan w:val="2"/>
            <w:tcBorders>
              <w:bottom w:val="single" w:sz="4" w:space="0" w:color="auto"/>
              <w:right w:val="single" w:sz="4" w:space="0" w:color="auto"/>
            </w:tcBorders>
            <w:shd w:val="clear" w:color="auto" w:fill="auto"/>
          </w:tcPr>
          <w:p w14:paraId="177B07A1" w14:textId="0EE24907" w:rsidR="00F34A28" w:rsidRDefault="00F34A28" w:rsidP="000E3D3D">
            <w:r>
              <w:t>This class will consist of daily lifting (formative)</w:t>
            </w:r>
            <w:r w:rsidR="009E79B5">
              <w:t xml:space="preserve">. </w:t>
            </w:r>
            <w:r>
              <w:t>Students will be required to fill out their daily lifting logs as part of their grades (summative).  Throughout the week, students will be required to w</w:t>
            </w:r>
            <w:r w:rsidR="00EC3146">
              <w:t>ork on different muscle groups</w:t>
            </w:r>
            <w:r>
              <w:t xml:space="preserve"> </w:t>
            </w:r>
            <w:r w:rsidR="00B15C65">
              <w:t>with number of sets and reps changing based on student progression</w:t>
            </w:r>
            <w:r>
              <w:t>.  Muscle areas c</w:t>
            </w:r>
            <w:r w:rsidR="00EC3146">
              <w:t>onsist of the; Deltoids, Latissi</w:t>
            </w:r>
            <w:r>
              <w:t>mus dorsi, Trapezius, Bice</w:t>
            </w:r>
            <w:r w:rsidR="00EC3146">
              <w:t xml:space="preserve">ps, and Triceps, Abs, Pectorals and Legs. </w:t>
            </w:r>
            <w:r>
              <w:t xml:space="preserve"> A written test of muscles will also be given.  (Summative) </w:t>
            </w:r>
          </w:p>
          <w:p w14:paraId="65E05885" w14:textId="40F2031A" w:rsidR="00F34A28" w:rsidRDefault="00F34A28" w:rsidP="000E3D3D">
            <w:r>
              <w:t xml:space="preserve">One </w:t>
            </w:r>
            <w:r w:rsidR="009E79B5">
              <w:t>unit</w:t>
            </w:r>
            <w:r>
              <w:t xml:space="preserve"> will be focused on Circuit training</w:t>
            </w:r>
            <w:r w:rsidR="00EC3146">
              <w:t>.</w:t>
            </w:r>
          </w:p>
          <w:p w14:paraId="6AB0C686" w14:textId="0BB20B5A" w:rsidR="00F34A28" w:rsidRDefault="009E79B5" w:rsidP="000E3D3D">
            <w:r>
              <w:t xml:space="preserve">One day a week will be scheduled for cardio exercises. </w:t>
            </w:r>
            <w:r w:rsidR="00F34A28">
              <w:t xml:space="preserve">  </w:t>
            </w:r>
          </w:p>
          <w:p w14:paraId="1ABCE537" w14:textId="77777777" w:rsidR="00F34A28" w:rsidRDefault="00F34A28" w:rsidP="000E3D3D">
            <w:r>
              <w:t xml:space="preserve">Students will be working in pairs according to their ability level.  </w:t>
            </w:r>
          </w:p>
          <w:p w14:paraId="5BB21CFC" w14:textId="77777777" w:rsidR="00F34A28" w:rsidRDefault="00F34A28" w:rsidP="000E3D3D"/>
          <w:p w14:paraId="5B0EDD9D" w14:textId="77777777" w:rsidR="00F34A28" w:rsidRPr="00FA0389" w:rsidRDefault="00F34A28" w:rsidP="000E3D3D">
            <w:r>
              <w:t>Students will be instructed and shown the proper lifting techniques in the entire weight room.  Students must demonstrate the proper lifting techniques that they will be using during the semester. Students then need to be checked off by the teacher showing competency on the proper lifting techniques.  Once approved student are able to use the lifts.  Spotting will also be t</w:t>
            </w:r>
            <w:r w:rsidR="00B55FB1">
              <w:t>aught and be part of your grade.</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6458C9B8" w14:textId="77777777" w:rsidR="00F34A28" w:rsidRDefault="00D30495" w:rsidP="000E3D3D">
            <w:r>
              <w:t>Formative:  6</w:t>
            </w:r>
            <w:r w:rsidR="002D61A4">
              <w:t>0</w:t>
            </w:r>
            <w:r w:rsidR="00F34A28">
              <w:t>%</w:t>
            </w:r>
          </w:p>
          <w:p w14:paraId="3D3F7115" w14:textId="77777777" w:rsidR="00F34A28" w:rsidRDefault="00D30495" w:rsidP="000E3D3D">
            <w:r>
              <w:t>Summative:  4</w:t>
            </w:r>
            <w:r w:rsidR="00F34A28">
              <w:t>0%</w:t>
            </w:r>
          </w:p>
          <w:p w14:paraId="45E21948" w14:textId="77777777" w:rsidR="00F34A28" w:rsidRPr="00FA0389" w:rsidRDefault="00F34A28" w:rsidP="000E3D3D"/>
          <w:p w14:paraId="0DF0B327" w14:textId="77777777" w:rsidR="00F34A28" w:rsidRPr="00131A3C" w:rsidRDefault="00F34A28" w:rsidP="000E3D3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roofErr w:type="gramStart"/>
            <w:r w:rsidRPr="00131A3C">
              <w:rPr>
                <w:sz w:val="20"/>
                <w:szCs w:val="20"/>
              </w:rPr>
              <w:t>A  =</w:t>
            </w:r>
            <w:proofErr w:type="gramEnd"/>
            <w:r w:rsidRPr="00131A3C">
              <w:rPr>
                <w:sz w:val="20"/>
                <w:szCs w:val="20"/>
              </w:rPr>
              <w:t xml:space="preserve"> 93 % - 100%</w:t>
            </w:r>
          </w:p>
          <w:p w14:paraId="6615AA65" w14:textId="77777777" w:rsidR="00F34A28" w:rsidRPr="00131A3C" w:rsidRDefault="00F34A28" w:rsidP="000E3D3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31A3C">
              <w:rPr>
                <w:sz w:val="20"/>
                <w:szCs w:val="20"/>
              </w:rPr>
              <w:t>A- = 90% - 93%</w:t>
            </w:r>
          </w:p>
          <w:p w14:paraId="6836CC9D" w14:textId="77777777" w:rsidR="00F34A28" w:rsidRPr="00131A3C" w:rsidRDefault="00F34A28" w:rsidP="000E3D3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31A3C">
              <w:rPr>
                <w:sz w:val="20"/>
                <w:szCs w:val="20"/>
              </w:rPr>
              <w:t>B+ = 87% - 89%</w:t>
            </w:r>
          </w:p>
          <w:p w14:paraId="1954A0C4" w14:textId="77777777" w:rsidR="00F34A28" w:rsidRPr="00131A3C" w:rsidRDefault="00F34A28" w:rsidP="000E3D3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31A3C">
              <w:rPr>
                <w:sz w:val="20"/>
                <w:szCs w:val="20"/>
              </w:rPr>
              <w:t>B   = 83% - 86%</w:t>
            </w:r>
          </w:p>
          <w:p w14:paraId="5EA85119" w14:textId="77777777" w:rsidR="00F34A28" w:rsidRPr="00131A3C" w:rsidRDefault="00F34A28" w:rsidP="000E3D3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31A3C">
              <w:rPr>
                <w:sz w:val="20"/>
                <w:szCs w:val="20"/>
              </w:rPr>
              <w:t>B-  = 80% - 82%</w:t>
            </w:r>
          </w:p>
          <w:p w14:paraId="7A3C1A60" w14:textId="77777777" w:rsidR="00F34A28" w:rsidRPr="00131A3C" w:rsidRDefault="00F34A28" w:rsidP="000E3D3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31A3C">
              <w:rPr>
                <w:sz w:val="20"/>
                <w:szCs w:val="20"/>
              </w:rPr>
              <w:t>C+ = 77% - 79%</w:t>
            </w:r>
          </w:p>
          <w:p w14:paraId="6ECCBD19" w14:textId="77777777" w:rsidR="00F34A28" w:rsidRPr="00131A3C" w:rsidRDefault="00F34A28" w:rsidP="000E3D3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31A3C">
              <w:rPr>
                <w:sz w:val="20"/>
                <w:szCs w:val="20"/>
              </w:rPr>
              <w:t>C   = 73% - 76%</w:t>
            </w:r>
          </w:p>
          <w:p w14:paraId="3F7F5B66" w14:textId="77777777" w:rsidR="00F34A28" w:rsidRPr="00131A3C" w:rsidRDefault="00F34A28" w:rsidP="000E3D3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31A3C">
              <w:rPr>
                <w:sz w:val="20"/>
                <w:szCs w:val="20"/>
              </w:rPr>
              <w:t>C-  = 70% - 72%</w:t>
            </w:r>
          </w:p>
          <w:p w14:paraId="13E22083" w14:textId="77777777" w:rsidR="00F34A28" w:rsidRPr="00131A3C" w:rsidRDefault="00F34A28" w:rsidP="000E3D3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31A3C">
              <w:rPr>
                <w:sz w:val="20"/>
                <w:szCs w:val="20"/>
              </w:rPr>
              <w:t>D+ = 67% - 69%</w:t>
            </w:r>
          </w:p>
          <w:p w14:paraId="65060DDD" w14:textId="77777777" w:rsidR="00F34A28" w:rsidRPr="00131A3C" w:rsidRDefault="00F34A28" w:rsidP="000E3D3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31A3C">
              <w:rPr>
                <w:sz w:val="20"/>
                <w:szCs w:val="20"/>
              </w:rPr>
              <w:t>D   = 60% - 66%</w:t>
            </w:r>
          </w:p>
          <w:p w14:paraId="344ED40B" w14:textId="77777777" w:rsidR="00F34A28" w:rsidRPr="00FA0389" w:rsidRDefault="00F34A28" w:rsidP="000E3D3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31A3C">
              <w:rPr>
                <w:sz w:val="20"/>
                <w:szCs w:val="20"/>
              </w:rPr>
              <w:t>F    = 59% and below</w:t>
            </w:r>
          </w:p>
          <w:p w14:paraId="4F296E08" w14:textId="77777777" w:rsidR="00F34A28" w:rsidRPr="008144D7" w:rsidRDefault="00F34A28" w:rsidP="000E3D3D"/>
          <w:p w14:paraId="036F000D" w14:textId="77777777" w:rsidR="00F34A28" w:rsidRPr="00131A3C" w:rsidRDefault="00F34A28" w:rsidP="000E3D3D">
            <w:pPr>
              <w:ind w:right="24"/>
              <w:rPr>
                <w:sz w:val="20"/>
                <w:szCs w:val="20"/>
              </w:rPr>
            </w:pPr>
            <w:r w:rsidRPr="00131A3C">
              <w:rPr>
                <w:b/>
                <w:bCs/>
                <w:sz w:val="20"/>
                <w:szCs w:val="20"/>
                <w:u w:val="single"/>
              </w:rPr>
              <w:t>Loss of points:</w:t>
            </w:r>
          </w:p>
          <w:p w14:paraId="5461AFB7" w14:textId="06CAD759" w:rsidR="00F34A28" w:rsidRPr="008421B3" w:rsidRDefault="00F34A28" w:rsidP="000E3D3D">
            <w:pPr>
              <w:ind w:right="24"/>
              <w:rPr>
                <w:sz w:val="20"/>
                <w:szCs w:val="20"/>
              </w:rPr>
            </w:pPr>
            <w:proofErr w:type="gramStart"/>
            <w:r w:rsidRPr="008421B3">
              <w:rPr>
                <w:sz w:val="20"/>
                <w:szCs w:val="20"/>
              </w:rPr>
              <w:t>Non Participation</w:t>
            </w:r>
            <w:proofErr w:type="gramEnd"/>
            <w:r w:rsidRPr="008421B3">
              <w:rPr>
                <w:sz w:val="20"/>
                <w:szCs w:val="20"/>
              </w:rPr>
              <w:t xml:space="preserve">        </w:t>
            </w:r>
          </w:p>
          <w:p w14:paraId="429ED3C6" w14:textId="4D2C0062" w:rsidR="00F34A28" w:rsidRPr="008421B3" w:rsidRDefault="00F34A28" w:rsidP="000E3D3D">
            <w:pPr>
              <w:ind w:right="24"/>
              <w:rPr>
                <w:bCs/>
                <w:sz w:val="20"/>
                <w:szCs w:val="20"/>
              </w:rPr>
            </w:pPr>
            <w:proofErr w:type="gramStart"/>
            <w:r w:rsidRPr="008421B3">
              <w:rPr>
                <w:bCs/>
                <w:sz w:val="20"/>
                <w:szCs w:val="20"/>
              </w:rPr>
              <w:t>Non suit</w:t>
            </w:r>
            <w:proofErr w:type="gramEnd"/>
            <w:r w:rsidRPr="008421B3">
              <w:rPr>
                <w:bCs/>
                <w:sz w:val="20"/>
                <w:szCs w:val="20"/>
              </w:rPr>
              <w:t xml:space="preserve">     </w:t>
            </w:r>
          </w:p>
          <w:p w14:paraId="622F3A07" w14:textId="04143EE0" w:rsidR="00F34A28" w:rsidRPr="00131A3C" w:rsidRDefault="00F34A28" w:rsidP="000E3D3D">
            <w:pPr>
              <w:ind w:right="24"/>
              <w:rPr>
                <w:sz w:val="20"/>
                <w:szCs w:val="20"/>
              </w:rPr>
            </w:pPr>
            <w:r w:rsidRPr="00131A3C">
              <w:rPr>
                <w:sz w:val="20"/>
                <w:szCs w:val="20"/>
              </w:rPr>
              <w:t xml:space="preserve">Tardy </w:t>
            </w:r>
          </w:p>
          <w:p w14:paraId="3F965B33" w14:textId="54E718C6" w:rsidR="00F34A28" w:rsidRPr="00131A3C" w:rsidRDefault="00F34A28" w:rsidP="000E3D3D">
            <w:pPr>
              <w:ind w:right="24"/>
              <w:rPr>
                <w:sz w:val="20"/>
                <w:szCs w:val="20"/>
              </w:rPr>
            </w:pPr>
            <w:r w:rsidRPr="00131A3C">
              <w:rPr>
                <w:sz w:val="20"/>
                <w:szCs w:val="20"/>
              </w:rPr>
              <w:t xml:space="preserve">Safety issues </w:t>
            </w:r>
            <w:r w:rsidRPr="008421B3">
              <w:rPr>
                <w:sz w:val="20"/>
                <w:szCs w:val="20"/>
              </w:rPr>
              <w:t>(</w:t>
            </w:r>
            <w:proofErr w:type="spellStart"/>
            <w:proofErr w:type="gramStart"/>
            <w:r w:rsidRPr="008421B3">
              <w:rPr>
                <w:sz w:val="20"/>
                <w:szCs w:val="20"/>
              </w:rPr>
              <w:t>gum,jewelry</w:t>
            </w:r>
            <w:proofErr w:type="gramEnd"/>
            <w:r w:rsidRPr="008421B3">
              <w:rPr>
                <w:sz w:val="20"/>
                <w:szCs w:val="20"/>
              </w:rPr>
              <w:t>,etc</w:t>
            </w:r>
            <w:proofErr w:type="spellEnd"/>
            <w:r w:rsidRPr="008421B3">
              <w:rPr>
                <w:sz w:val="20"/>
                <w:szCs w:val="20"/>
              </w:rPr>
              <w:t>.</w:t>
            </w:r>
            <w:r w:rsidR="009E79B5" w:rsidRPr="008421B3">
              <w:rPr>
                <w:sz w:val="20"/>
                <w:szCs w:val="20"/>
              </w:rPr>
              <w:t>)</w:t>
            </w:r>
          </w:p>
          <w:p w14:paraId="06357757" w14:textId="1996BD05" w:rsidR="00F34A28" w:rsidRPr="00131A3C" w:rsidRDefault="00F34A28" w:rsidP="000E3D3D">
            <w:pPr>
              <w:ind w:right="24"/>
              <w:rPr>
                <w:sz w:val="20"/>
                <w:szCs w:val="20"/>
              </w:rPr>
            </w:pPr>
            <w:r w:rsidRPr="00131A3C">
              <w:rPr>
                <w:sz w:val="20"/>
                <w:szCs w:val="20"/>
              </w:rPr>
              <w:t xml:space="preserve">Lack of sportsmanship &amp; cooperation </w:t>
            </w:r>
          </w:p>
          <w:p w14:paraId="4C3006D7" w14:textId="7D935E54" w:rsidR="00F34A28" w:rsidRPr="00131A3C" w:rsidRDefault="00F34A28" w:rsidP="000E3D3D">
            <w:pPr>
              <w:ind w:right="24"/>
              <w:rPr>
                <w:sz w:val="20"/>
                <w:szCs w:val="20"/>
              </w:rPr>
            </w:pPr>
            <w:r w:rsidRPr="00131A3C">
              <w:rPr>
                <w:sz w:val="20"/>
                <w:szCs w:val="20"/>
              </w:rPr>
              <w:t xml:space="preserve">Lack of Effort </w:t>
            </w:r>
          </w:p>
          <w:p w14:paraId="698355D2" w14:textId="770B0A34" w:rsidR="00F34A28" w:rsidRPr="00131A3C" w:rsidRDefault="00EC3146" w:rsidP="000E3D3D">
            <w:pPr>
              <w:ind w:right="24"/>
              <w:rPr>
                <w:sz w:val="20"/>
                <w:szCs w:val="20"/>
              </w:rPr>
            </w:pPr>
            <w:r>
              <w:rPr>
                <w:sz w:val="20"/>
                <w:szCs w:val="20"/>
              </w:rPr>
              <w:t xml:space="preserve">Electronics </w:t>
            </w:r>
          </w:p>
          <w:p w14:paraId="6E8052D2" w14:textId="30B4DBE7" w:rsidR="00F34A28" w:rsidRPr="008144D7" w:rsidRDefault="00F34A28" w:rsidP="000E3D3D">
            <w:r w:rsidRPr="00131A3C">
              <w:rPr>
                <w:sz w:val="20"/>
                <w:szCs w:val="20"/>
              </w:rPr>
              <w:t xml:space="preserve">Not following directions </w:t>
            </w:r>
          </w:p>
        </w:tc>
      </w:tr>
    </w:tbl>
    <w:p w14:paraId="3F34069C" w14:textId="584B8B5D" w:rsidR="006D3419" w:rsidRDefault="006D3419"/>
    <w:p w14:paraId="652E5985" w14:textId="3E2D26AC" w:rsidR="008421B3" w:rsidRDefault="008421B3"/>
    <w:p w14:paraId="653168C7" w14:textId="338D8165" w:rsidR="008421B3" w:rsidRDefault="008421B3"/>
    <w:p w14:paraId="56A9D722" w14:textId="4CAF0C37" w:rsidR="008421B3" w:rsidRDefault="008421B3"/>
    <w:p w14:paraId="72748427" w14:textId="7AFEB4C4" w:rsidR="008421B3" w:rsidRDefault="008421B3"/>
    <w:p w14:paraId="1869B2ED" w14:textId="2A01DAFB" w:rsidR="008421B3" w:rsidRDefault="008421B3"/>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8"/>
      </w:tblGrid>
      <w:tr w:rsidR="008421B3" w:rsidRPr="00FA0389" w14:paraId="2867DF1D" w14:textId="77777777" w:rsidTr="000E3D3D">
        <w:trPr>
          <w:trHeight w:val="304"/>
        </w:trPr>
        <w:tc>
          <w:tcPr>
            <w:tcW w:w="11358" w:type="dxa"/>
            <w:shd w:val="clear" w:color="auto" w:fill="E0E0E0"/>
          </w:tcPr>
          <w:p w14:paraId="15563CD1" w14:textId="77777777" w:rsidR="008421B3" w:rsidRPr="00FA0389" w:rsidRDefault="008421B3" w:rsidP="000E3D3D">
            <w:r w:rsidRPr="00FA0389">
              <w:lastRenderedPageBreak/>
              <w:t>Additional Information:</w:t>
            </w:r>
          </w:p>
        </w:tc>
      </w:tr>
      <w:tr w:rsidR="008421B3" w:rsidRPr="00FA0389" w14:paraId="32D1ABB4" w14:textId="77777777" w:rsidTr="000E3D3D">
        <w:trPr>
          <w:trHeight w:val="2495"/>
        </w:trPr>
        <w:tc>
          <w:tcPr>
            <w:tcW w:w="11358" w:type="dxa"/>
            <w:shd w:val="clear" w:color="auto" w:fill="auto"/>
          </w:tcPr>
          <w:p w14:paraId="33E7366D" w14:textId="77777777" w:rsidR="008421B3" w:rsidRPr="00FA0389" w:rsidRDefault="008421B3" w:rsidP="000E3D3D"/>
          <w:p w14:paraId="481FB3BC" w14:textId="77777777" w:rsidR="008421B3" w:rsidRPr="00B339D1" w:rsidRDefault="008421B3" w:rsidP="000E3D3D">
            <w:pPr>
              <w:jc w:val="center"/>
              <w:rPr>
                <w:sz w:val="48"/>
                <w:szCs w:val="48"/>
              </w:rPr>
            </w:pPr>
            <w:smartTag w:uri="urn:schemas-microsoft-com:office:smarttags" w:element="place">
              <w:smartTag w:uri="urn:schemas-microsoft-com:office:smarttags" w:element="PlaceName">
                <w:r w:rsidRPr="00B339D1">
                  <w:rPr>
                    <w:sz w:val="48"/>
                    <w:szCs w:val="48"/>
                  </w:rPr>
                  <w:t>JACKSON</w:t>
                </w:r>
              </w:smartTag>
              <w:r w:rsidRPr="00B339D1">
                <w:rPr>
                  <w:sz w:val="48"/>
                  <w:szCs w:val="48"/>
                </w:rPr>
                <w:t xml:space="preserve"> </w:t>
              </w:r>
              <w:smartTag w:uri="urn:schemas-microsoft-com:office:smarttags" w:element="PlaceName">
                <w:r w:rsidRPr="00B339D1">
                  <w:rPr>
                    <w:sz w:val="48"/>
                    <w:szCs w:val="48"/>
                  </w:rPr>
                  <w:t>HIGH SCHOOL</w:t>
                </w:r>
              </w:smartTag>
            </w:smartTag>
          </w:p>
          <w:p w14:paraId="033F1FB9" w14:textId="77777777" w:rsidR="008421B3" w:rsidRPr="00B339D1" w:rsidRDefault="008421B3" w:rsidP="000E3D3D">
            <w:pPr>
              <w:jc w:val="center"/>
              <w:rPr>
                <w:sz w:val="36"/>
                <w:szCs w:val="36"/>
              </w:rPr>
            </w:pPr>
            <w:r w:rsidRPr="00B339D1">
              <w:rPr>
                <w:sz w:val="36"/>
                <w:szCs w:val="36"/>
              </w:rPr>
              <w:t>CARE OF EQUIPMENT /SAFETY PRECAUTIONS</w:t>
            </w:r>
          </w:p>
          <w:p w14:paraId="27B0A951" w14:textId="77777777" w:rsidR="008421B3" w:rsidRDefault="008421B3" w:rsidP="000E3D3D"/>
          <w:p w14:paraId="3F5C493E" w14:textId="77777777" w:rsidR="008421B3" w:rsidRDefault="008421B3" w:rsidP="000E3D3D"/>
          <w:p w14:paraId="52729E92" w14:textId="77777777" w:rsidR="008421B3" w:rsidRPr="00B339D1" w:rsidRDefault="008421B3" w:rsidP="000E3D3D">
            <w:pPr>
              <w:pBdr>
                <w:top w:val="single" w:sz="4" w:space="1" w:color="auto"/>
                <w:left w:val="single" w:sz="4" w:space="4" w:color="auto"/>
                <w:bottom w:val="single" w:sz="4" w:space="1" w:color="auto"/>
                <w:right w:val="single" w:sz="4" w:space="4" w:color="auto"/>
              </w:pBdr>
              <w:jc w:val="center"/>
              <w:rPr>
                <w:b/>
                <w:sz w:val="32"/>
                <w:szCs w:val="32"/>
              </w:rPr>
            </w:pPr>
            <w:r w:rsidRPr="00B339D1">
              <w:rPr>
                <w:b/>
                <w:sz w:val="32"/>
                <w:szCs w:val="32"/>
              </w:rPr>
              <w:t>CARE OF EQUIPMENT</w:t>
            </w:r>
          </w:p>
          <w:p w14:paraId="123A3915" w14:textId="77777777" w:rsidR="008421B3" w:rsidRDefault="008421B3" w:rsidP="000E3D3D"/>
          <w:p w14:paraId="5EAC9FA3" w14:textId="77777777" w:rsidR="008421B3" w:rsidRDefault="008421B3" w:rsidP="008421B3">
            <w:pPr>
              <w:numPr>
                <w:ilvl w:val="0"/>
                <w:numId w:val="2"/>
              </w:numPr>
            </w:pPr>
            <w:r>
              <w:t>All weights must be placed in their proper rack immediately after use.</w:t>
            </w:r>
          </w:p>
          <w:p w14:paraId="1F751538" w14:textId="77777777" w:rsidR="008421B3" w:rsidRDefault="008421B3" w:rsidP="008421B3">
            <w:pPr>
              <w:numPr>
                <w:ilvl w:val="0"/>
                <w:numId w:val="2"/>
              </w:numPr>
            </w:pPr>
            <w:r>
              <w:t>Do not drop weights on the floor or benches.</w:t>
            </w:r>
          </w:p>
          <w:p w14:paraId="69BBD97C" w14:textId="77777777" w:rsidR="008421B3" w:rsidRDefault="008421B3" w:rsidP="008421B3">
            <w:pPr>
              <w:numPr>
                <w:ilvl w:val="0"/>
                <w:numId w:val="2"/>
              </w:numPr>
            </w:pPr>
            <w:r>
              <w:t>Do not bang weights together or drop the plates.</w:t>
            </w:r>
          </w:p>
          <w:p w14:paraId="66936993" w14:textId="77777777" w:rsidR="008421B3" w:rsidRDefault="008421B3" w:rsidP="008421B3">
            <w:pPr>
              <w:numPr>
                <w:ilvl w:val="0"/>
                <w:numId w:val="2"/>
              </w:numPr>
            </w:pPr>
            <w:r>
              <w:t>If any dumbbell, cable or any other type of equipment needs repair contact the teacher immediately.</w:t>
            </w:r>
          </w:p>
          <w:p w14:paraId="40460C16" w14:textId="77777777" w:rsidR="008421B3" w:rsidRDefault="008421B3" w:rsidP="008421B3">
            <w:pPr>
              <w:numPr>
                <w:ilvl w:val="0"/>
                <w:numId w:val="2"/>
              </w:numPr>
            </w:pPr>
            <w:r>
              <w:t>Do not place dumbbells or weights on benches.</w:t>
            </w:r>
          </w:p>
          <w:p w14:paraId="5A4A801B" w14:textId="77777777" w:rsidR="008421B3" w:rsidRDefault="008421B3" w:rsidP="008421B3">
            <w:pPr>
              <w:numPr>
                <w:ilvl w:val="0"/>
                <w:numId w:val="2"/>
              </w:numPr>
            </w:pPr>
            <w:r>
              <w:t>No food or drinks are allowed in the weight room.</w:t>
            </w:r>
          </w:p>
          <w:p w14:paraId="77217D06" w14:textId="77777777" w:rsidR="008421B3" w:rsidRDefault="008421B3" w:rsidP="000E3D3D"/>
          <w:p w14:paraId="5AC63AA0" w14:textId="77777777" w:rsidR="008421B3" w:rsidRDefault="008421B3" w:rsidP="000E3D3D"/>
          <w:p w14:paraId="01C3F840" w14:textId="77777777" w:rsidR="008421B3" w:rsidRPr="00B339D1" w:rsidRDefault="008421B3" w:rsidP="000E3D3D">
            <w:pPr>
              <w:pBdr>
                <w:top w:val="single" w:sz="4" w:space="1" w:color="auto"/>
                <w:left w:val="single" w:sz="4" w:space="4" w:color="auto"/>
                <w:bottom w:val="single" w:sz="4" w:space="1" w:color="auto"/>
                <w:right w:val="single" w:sz="4" w:space="4" w:color="auto"/>
              </w:pBdr>
              <w:jc w:val="center"/>
              <w:rPr>
                <w:b/>
                <w:sz w:val="28"/>
                <w:szCs w:val="28"/>
              </w:rPr>
            </w:pPr>
            <w:r w:rsidRPr="00B339D1">
              <w:rPr>
                <w:b/>
                <w:sz w:val="28"/>
                <w:szCs w:val="28"/>
              </w:rPr>
              <w:t>SAFETY PRECAUTIONS</w:t>
            </w:r>
          </w:p>
          <w:p w14:paraId="561766D9" w14:textId="77777777" w:rsidR="008421B3" w:rsidRDefault="008421B3" w:rsidP="000E3D3D"/>
          <w:p w14:paraId="5AD16421" w14:textId="77777777" w:rsidR="008421B3" w:rsidRDefault="008421B3" w:rsidP="008421B3">
            <w:pPr>
              <w:numPr>
                <w:ilvl w:val="0"/>
                <w:numId w:val="3"/>
              </w:numPr>
            </w:pPr>
            <w:r>
              <w:t>Always use and tighten clamps on adjustable bars.</w:t>
            </w:r>
          </w:p>
          <w:p w14:paraId="2DFB39E7" w14:textId="77777777" w:rsidR="008421B3" w:rsidRDefault="008421B3" w:rsidP="008421B3">
            <w:pPr>
              <w:numPr>
                <w:ilvl w:val="0"/>
                <w:numId w:val="3"/>
              </w:numPr>
            </w:pPr>
            <w:r>
              <w:t>Rely on leg power rather than back strength in lifting heavy weights from the vertical as possible.</w:t>
            </w:r>
          </w:p>
          <w:p w14:paraId="19E92CAF" w14:textId="77777777" w:rsidR="008421B3" w:rsidRDefault="008421B3" w:rsidP="008421B3">
            <w:pPr>
              <w:numPr>
                <w:ilvl w:val="0"/>
                <w:numId w:val="3"/>
              </w:numPr>
            </w:pPr>
            <w:r>
              <w:t>Clear the floor area to avoid falling over other weights.</w:t>
            </w:r>
          </w:p>
          <w:p w14:paraId="21640048" w14:textId="77777777" w:rsidR="008421B3" w:rsidRDefault="008421B3" w:rsidP="008421B3">
            <w:pPr>
              <w:numPr>
                <w:ilvl w:val="0"/>
                <w:numId w:val="3"/>
              </w:numPr>
            </w:pPr>
            <w:r>
              <w:t>You must wear a weight belt while performing standing lifts.</w:t>
            </w:r>
          </w:p>
          <w:p w14:paraId="146B814E" w14:textId="77777777" w:rsidR="008421B3" w:rsidRDefault="008421B3" w:rsidP="008421B3">
            <w:pPr>
              <w:numPr>
                <w:ilvl w:val="0"/>
                <w:numId w:val="3"/>
              </w:numPr>
            </w:pPr>
            <w:r>
              <w:t>You must wear appropriate P.E. clothing (including shoes) while lifting.</w:t>
            </w:r>
          </w:p>
          <w:p w14:paraId="7B4C5B2F" w14:textId="77777777" w:rsidR="008421B3" w:rsidRDefault="008421B3" w:rsidP="008421B3">
            <w:pPr>
              <w:numPr>
                <w:ilvl w:val="0"/>
                <w:numId w:val="3"/>
              </w:numPr>
            </w:pPr>
            <w:r>
              <w:t>Always use a spotter on all free weights.</w:t>
            </w:r>
          </w:p>
          <w:p w14:paraId="3B530FB6" w14:textId="77777777" w:rsidR="008421B3" w:rsidRDefault="008421B3" w:rsidP="008421B3">
            <w:pPr>
              <w:numPr>
                <w:ilvl w:val="0"/>
                <w:numId w:val="3"/>
              </w:numPr>
            </w:pPr>
            <w:r>
              <w:t>No horseplay for any reason.</w:t>
            </w:r>
          </w:p>
          <w:p w14:paraId="7C8E99D9" w14:textId="77777777" w:rsidR="008421B3" w:rsidRDefault="008421B3" w:rsidP="008421B3">
            <w:pPr>
              <w:numPr>
                <w:ilvl w:val="0"/>
                <w:numId w:val="3"/>
              </w:numPr>
            </w:pPr>
            <w:r>
              <w:t>Use only equipment and exercises that the instructor has permitted and given demonstration of its use.</w:t>
            </w:r>
          </w:p>
          <w:p w14:paraId="05B106C8" w14:textId="77777777" w:rsidR="008421B3" w:rsidRDefault="008421B3" w:rsidP="008421B3">
            <w:pPr>
              <w:numPr>
                <w:ilvl w:val="0"/>
                <w:numId w:val="3"/>
              </w:numPr>
            </w:pPr>
            <w:r>
              <w:t>No student is allowed in the weight room without a teacher or instructor in the room.</w:t>
            </w:r>
          </w:p>
          <w:p w14:paraId="735DDE53" w14:textId="77777777" w:rsidR="008421B3" w:rsidRDefault="008421B3" w:rsidP="008421B3">
            <w:pPr>
              <w:numPr>
                <w:ilvl w:val="0"/>
                <w:numId w:val="3"/>
              </w:numPr>
            </w:pPr>
            <w:r>
              <w:t>The teacher or instructor will control the room music.</w:t>
            </w:r>
          </w:p>
          <w:p w14:paraId="732714C7" w14:textId="77777777" w:rsidR="008421B3" w:rsidRDefault="008421B3" w:rsidP="008421B3">
            <w:pPr>
              <w:numPr>
                <w:ilvl w:val="0"/>
                <w:numId w:val="3"/>
              </w:numPr>
            </w:pPr>
            <w:r>
              <w:t>Any violation of the rules will lead to short-term or permanent exclusion of the use of the facility.</w:t>
            </w:r>
          </w:p>
          <w:p w14:paraId="3D551599" w14:textId="77777777" w:rsidR="008421B3" w:rsidRPr="00FA0389" w:rsidRDefault="008421B3" w:rsidP="000E3D3D"/>
          <w:p w14:paraId="042A5970" w14:textId="77777777" w:rsidR="008421B3" w:rsidRPr="00FA0389" w:rsidRDefault="008421B3" w:rsidP="000E3D3D"/>
          <w:p w14:paraId="67B5E2C5" w14:textId="77777777" w:rsidR="008421B3" w:rsidRPr="00FA0389" w:rsidRDefault="008421B3" w:rsidP="000E3D3D"/>
          <w:p w14:paraId="47C98B8A" w14:textId="77777777" w:rsidR="008421B3" w:rsidRPr="00FA0389" w:rsidRDefault="008421B3" w:rsidP="000E3D3D"/>
          <w:p w14:paraId="19FAFD29" w14:textId="77777777" w:rsidR="008421B3" w:rsidRPr="00FA0389" w:rsidRDefault="008421B3" w:rsidP="000E3D3D"/>
          <w:p w14:paraId="4CCEC112" w14:textId="77777777" w:rsidR="008421B3" w:rsidRPr="00FA0389" w:rsidRDefault="008421B3" w:rsidP="000E3D3D"/>
        </w:tc>
      </w:tr>
    </w:tbl>
    <w:p w14:paraId="243AA175" w14:textId="7850C9E9" w:rsidR="008421B3" w:rsidRDefault="008421B3"/>
    <w:p w14:paraId="4E5EE9A1" w14:textId="77777777" w:rsidR="008421B3" w:rsidRDefault="008421B3"/>
    <w:sectPr w:rsidR="008421B3" w:rsidSect="006262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00CD8"/>
    <w:multiLevelType w:val="hybridMultilevel"/>
    <w:tmpl w:val="F2DEE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9F0043"/>
    <w:multiLevelType w:val="hybridMultilevel"/>
    <w:tmpl w:val="20304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89449FB"/>
    <w:multiLevelType w:val="hybridMultilevel"/>
    <w:tmpl w:val="B162B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A28"/>
    <w:rsid w:val="000E38E5"/>
    <w:rsid w:val="000E3D3D"/>
    <w:rsid w:val="002D61A4"/>
    <w:rsid w:val="0062627B"/>
    <w:rsid w:val="0067795E"/>
    <w:rsid w:val="006D3419"/>
    <w:rsid w:val="007A213F"/>
    <w:rsid w:val="007C6477"/>
    <w:rsid w:val="008421B3"/>
    <w:rsid w:val="008946EE"/>
    <w:rsid w:val="008B06ED"/>
    <w:rsid w:val="009C31D5"/>
    <w:rsid w:val="009C7103"/>
    <w:rsid w:val="009E79B5"/>
    <w:rsid w:val="00B15C65"/>
    <w:rsid w:val="00B55FB1"/>
    <w:rsid w:val="00B57471"/>
    <w:rsid w:val="00C50467"/>
    <w:rsid w:val="00D30495"/>
    <w:rsid w:val="00EC3146"/>
    <w:rsid w:val="00F34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5A3A9A9D"/>
  <w15:chartTrackingRefBased/>
  <w15:docId w15:val="{547C0BDB-8F19-413D-8CFB-181F8128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4A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2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2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Iverson, Julie A.</dc:creator>
  <cp:keywords/>
  <dc:description/>
  <cp:lastModifiedBy>Hruschka, Eric</cp:lastModifiedBy>
  <cp:revision>2</cp:revision>
  <cp:lastPrinted>2017-09-05T13:42:00Z</cp:lastPrinted>
  <dcterms:created xsi:type="dcterms:W3CDTF">2019-09-03T16:47:00Z</dcterms:created>
  <dcterms:modified xsi:type="dcterms:W3CDTF">2019-09-03T16:47:00Z</dcterms:modified>
</cp:coreProperties>
</file>